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4783" w14:textId="77777777" w:rsidR="00C5278F" w:rsidRDefault="00C5278F" w:rsidP="00521421">
      <w:pPr>
        <w:autoSpaceDE w:val="0"/>
        <w:autoSpaceDN w:val="0"/>
        <w:adjustRightInd w:val="0"/>
        <w:jc w:val="center"/>
        <w:rPr>
          <w:rFonts w:ascii="ＭＳ 明朝" w:eastAsia="ＭＳ 明朝" w:hAnsi="ＭＳ 明朝" w:cs="GothicMB101Pro-Medium"/>
          <w:color w:val="000000"/>
          <w:kern w:val="0"/>
          <w:szCs w:val="21"/>
        </w:rPr>
      </w:pPr>
    </w:p>
    <w:p w14:paraId="3AE950F2" w14:textId="2021C6F9" w:rsidR="00C5278F" w:rsidRDefault="00667E7C" w:rsidP="00C5278F">
      <w:pPr>
        <w:autoSpaceDE w:val="0"/>
        <w:autoSpaceDN w:val="0"/>
        <w:adjustRightInd w:val="0"/>
        <w:jc w:val="center"/>
        <w:rPr>
          <w:rFonts w:ascii="ＭＳ 明朝" w:eastAsia="ＭＳ 明朝" w:hAnsi="ＭＳ 明朝" w:cs="GothicMB101Pro-Medium"/>
          <w:color w:val="000000"/>
          <w:kern w:val="0"/>
          <w:sz w:val="28"/>
          <w:szCs w:val="21"/>
        </w:rPr>
      </w:pPr>
      <w:r>
        <w:rPr>
          <w:rFonts w:ascii="ＭＳ 明朝" w:eastAsia="ＭＳ 明朝" w:hAnsi="ＭＳ 明朝" w:cs="GothicMB101Pro-Medium" w:hint="eastAsia"/>
          <w:color w:val="000000"/>
          <w:kern w:val="0"/>
          <w:sz w:val="28"/>
          <w:szCs w:val="21"/>
        </w:rPr>
        <w:t>労働者派遣基本</w:t>
      </w:r>
      <w:r w:rsidR="00521421" w:rsidRPr="00C5278F">
        <w:rPr>
          <w:rFonts w:ascii="ＭＳ 明朝" w:eastAsia="ＭＳ 明朝" w:hAnsi="ＭＳ 明朝" w:cs="GothicMB101Pro-Medium" w:hint="eastAsia"/>
          <w:color w:val="000000"/>
          <w:kern w:val="0"/>
          <w:sz w:val="28"/>
          <w:szCs w:val="21"/>
        </w:rPr>
        <w:t>契約書</w:t>
      </w:r>
    </w:p>
    <w:p w14:paraId="3F13F012" w14:textId="77777777" w:rsidR="00C5278F" w:rsidRPr="00520B4D" w:rsidRDefault="00C5278F" w:rsidP="00B67135">
      <w:pPr>
        <w:autoSpaceDE w:val="0"/>
        <w:autoSpaceDN w:val="0"/>
        <w:adjustRightInd w:val="0"/>
        <w:rPr>
          <w:rFonts w:ascii="ＭＳ 明朝" w:eastAsia="ＭＳ 明朝" w:hAnsi="ＭＳ 明朝" w:cs="GothicMB101Pro-Medium"/>
          <w:color w:val="000000"/>
          <w:kern w:val="0"/>
          <w:szCs w:val="16"/>
        </w:rPr>
      </w:pPr>
    </w:p>
    <w:p w14:paraId="3B7B9993" w14:textId="06F25CCF" w:rsidR="0006334C" w:rsidRDefault="0006334C" w:rsidP="0006334C">
      <w:pPr>
        <w:autoSpaceDE w:val="0"/>
        <w:autoSpaceDN w:val="0"/>
        <w:adjustRightInd w:val="0"/>
        <w:jc w:val="left"/>
        <w:rPr>
          <w:rFonts w:ascii="ＭＳ 明朝" w:eastAsia="ＭＳ 明朝" w:hAnsi="ＭＳ 明朝" w:cs="MNewsGPro-Light"/>
          <w:color w:val="000000"/>
          <w:kern w:val="0"/>
          <w:szCs w:val="21"/>
        </w:rPr>
      </w:pPr>
    </w:p>
    <w:p w14:paraId="7CFC16AF" w14:textId="44826256"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 xml:space="preserve">　（派遣元）○○○○（以下「甲」という。）と（派遣先）○○○○（以下「乙」という。）は、甲が雇用する労働者（以下「派遣労働者」という。）を乙に派遣するにあたり、以下のとおり労働者派遣基本契約（以下「本契約」という。）を締結する。</w:t>
      </w:r>
    </w:p>
    <w:p w14:paraId="72A0563C"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6DFF4410" w14:textId="59036757"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第１条　（派遣契約）</w:t>
      </w:r>
    </w:p>
    <w:p w14:paraId="44FCF922" w14:textId="0C192FA4" w:rsidR="00667E7C" w:rsidRP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甲は、派遣労働者を派遣し、乙の指揮監督のもと乙の事業に従事させることとし、乙は甲からの派遣労働者を受け入れる。</w:t>
      </w:r>
    </w:p>
    <w:p w14:paraId="279428A8"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37EE7594" w14:textId="3D455329"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第２条　（個別契約）</w:t>
      </w:r>
    </w:p>
    <w:p w14:paraId="0112AE7E" w14:textId="69001B38"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１　甲及び乙は、甲が乙に労働者を派遣する都度、労働者派遣に必要な細目について個別に労働者派遣契約（以下「個別契約」という。）を締結する。</w:t>
      </w:r>
    </w:p>
    <w:p w14:paraId="12C8BDA2" w14:textId="77777777" w:rsid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本契約に定める事項は、特に定めのない限り、本契約期間内に甲乙間において締結される全ての個別契約に適用される。</w:t>
      </w:r>
    </w:p>
    <w:p w14:paraId="415040E0" w14:textId="3A1FA1D4"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３　個別契約の内容が本契約と異なるときは、特に定めのない限り個別契約が優先するものとする。</w:t>
      </w:r>
    </w:p>
    <w:p w14:paraId="366C8804"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3ED5A4B2" w14:textId="6A9021C6"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第３条　（派遣料金の支払い）</w:t>
      </w:r>
    </w:p>
    <w:p w14:paraId="421A9992" w14:textId="7CAAC82F"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１　乙は、個別契約に定めるところに従い、甲に対して派遣料金を支払う。</w:t>
      </w:r>
    </w:p>
    <w:p w14:paraId="6E8259E0" w14:textId="3ECE9EE5"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乙は、甲に対し、速やかに前項の派遣料金の算出根拠を書面により通知しなければならない。</w:t>
      </w:r>
    </w:p>
    <w:p w14:paraId="22B99CBA" w14:textId="3AA6183B"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３　派遣労働者が、欠勤、遅刻、早退、年次有給休暇の取得により、個別契約に定める就業時間に就労しなかったときは、甲は、当該時間分の派遣料金を乙に対して請求することができない。</w:t>
      </w:r>
    </w:p>
    <w:p w14:paraId="1550052E" w14:textId="3DFDB880"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４　個別契約期間中といえども、業務内容の著しい変更等により、料金の改定の必要が生じたときは、甲乙協議のうえ料金の改定をすることができる。</w:t>
      </w:r>
    </w:p>
    <w:p w14:paraId="79E95312"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39E37C25" w14:textId="499BD28D"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第４条　（派遣労働者の選定）</w:t>
      </w:r>
    </w:p>
    <w:p w14:paraId="56C70CD6" w14:textId="2A57F011" w:rsidR="00667E7C" w:rsidRP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甲は、個別契約に基づいて派遣労働者を派遣するにあたり、派遣業務の遂行に必要と</w:t>
      </w:r>
      <w:r w:rsidRPr="00667E7C">
        <w:rPr>
          <w:rFonts w:ascii="ＭＳ 明朝" w:eastAsia="ＭＳ 明朝" w:hAnsi="ＭＳ 明朝" w:cs="MNewsGPro-Light" w:hint="eastAsia"/>
          <w:color w:val="000000"/>
          <w:kern w:val="0"/>
          <w:szCs w:val="21"/>
        </w:rPr>
        <w:lastRenderedPageBreak/>
        <w:t>される技術、知識、能力等を有する者を選定する。</w:t>
      </w:r>
    </w:p>
    <w:p w14:paraId="7252DCA7"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2D44573E" w14:textId="0AA18AB4"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第５条　（派遣労働者の管理・確保）</w:t>
      </w:r>
    </w:p>
    <w:p w14:paraId="21F13503" w14:textId="6FE7D486"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１　甲は、派遣労働者に対し、乙の業務遂行に支障が生じることのないよう、適切な労務管理を行わなければならない。</w:t>
      </w:r>
    </w:p>
    <w:p w14:paraId="01E64565" w14:textId="0B421B11"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乙は、派遣労働者が、乙における業務を遂行するにあたり、著しく不適当であると認めるときは、甲乙協議のうえ、派遣労働者を変更することができる。</w:t>
      </w:r>
    </w:p>
    <w:p w14:paraId="7B33A19B"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7A00F613" w14:textId="0215037E"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第６条　（責任者）</w:t>
      </w:r>
    </w:p>
    <w:p w14:paraId="11ED3490" w14:textId="77777777"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本契約における責任者は以下のとおりとする。</w:t>
      </w:r>
    </w:p>
    <w:p w14:paraId="540633E1" w14:textId="68A17B18"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667E7C">
        <w:rPr>
          <w:rFonts w:ascii="ＭＳ 明朝" w:eastAsia="ＭＳ 明朝" w:hAnsi="ＭＳ 明朝" w:cs="MNewsGPro-Light" w:hint="eastAsia"/>
          <w:color w:val="000000"/>
          <w:kern w:val="0"/>
          <w:szCs w:val="21"/>
        </w:rPr>
        <w:t xml:space="preserve">甲：派遣事業部主任　○○○○　　</w:t>
      </w:r>
      <w:r>
        <w:rPr>
          <w:rFonts w:ascii="ＭＳ 明朝" w:eastAsia="ＭＳ 明朝" w:hAnsi="ＭＳ 明朝" w:cs="MNewsGPro-Light" w:hint="eastAsia"/>
          <w:color w:val="000000"/>
          <w:kern w:val="0"/>
          <w:szCs w:val="21"/>
        </w:rPr>
        <w:t>ＴＥＬ</w:t>
      </w:r>
      <w:r w:rsidRPr="00667E7C">
        <w:rPr>
          <w:rFonts w:ascii="ＭＳ 明朝" w:eastAsia="ＭＳ 明朝" w:hAnsi="ＭＳ 明朝" w:cs="MNewsGPro-Light"/>
          <w:color w:val="000000"/>
          <w:kern w:val="0"/>
          <w:szCs w:val="21"/>
        </w:rPr>
        <w:t xml:space="preserve"> </w:t>
      </w:r>
      <w:r w:rsidRPr="00667E7C">
        <w:rPr>
          <w:rFonts w:ascii="ＭＳ 明朝" w:eastAsia="ＭＳ 明朝" w:hAnsi="ＭＳ 明朝" w:cs="MNewsGPro-Light" w:hint="eastAsia"/>
          <w:color w:val="000000"/>
          <w:kern w:val="0"/>
          <w:szCs w:val="21"/>
        </w:rPr>
        <w:t>○○○○</w:t>
      </w:r>
    </w:p>
    <w:p w14:paraId="0D012817" w14:textId="6AFD5E9E"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667E7C">
        <w:rPr>
          <w:rFonts w:ascii="ＭＳ 明朝" w:eastAsia="ＭＳ 明朝" w:hAnsi="ＭＳ 明朝" w:cs="MNewsGPro-Light" w:hint="eastAsia"/>
          <w:color w:val="000000"/>
          <w:kern w:val="0"/>
          <w:szCs w:val="21"/>
        </w:rPr>
        <w:t xml:space="preserve">乙：○○課主任　　　○○○○　　</w:t>
      </w:r>
      <w:r>
        <w:rPr>
          <w:rFonts w:ascii="ＭＳ 明朝" w:eastAsia="ＭＳ 明朝" w:hAnsi="ＭＳ 明朝" w:cs="MNewsGPro-Light" w:hint="eastAsia"/>
          <w:color w:val="000000"/>
          <w:kern w:val="0"/>
          <w:szCs w:val="21"/>
        </w:rPr>
        <w:t>ＴＥＬ</w:t>
      </w:r>
      <w:r w:rsidRPr="00667E7C">
        <w:rPr>
          <w:rFonts w:ascii="ＭＳ 明朝" w:eastAsia="ＭＳ 明朝" w:hAnsi="ＭＳ 明朝" w:cs="MNewsGPro-Light"/>
          <w:color w:val="000000"/>
          <w:kern w:val="0"/>
          <w:szCs w:val="21"/>
        </w:rPr>
        <w:t xml:space="preserve"> </w:t>
      </w:r>
      <w:r w:rsidRPr="00667E7C">
        <w:rPr>
          <w:rFonts w:ascii="ＭＳ 明朝" w:eastAsia="ＭＳ 明朝" w:hAnsi="ＭＳ 明朝" w:cs="MNewsGPro-Light" w:hint="eastAsia"/>
          <w:color w:val="000000"/>
          <w:kern w:val="0"/>
          <w:szCs w:val="21"/>
        </w:rPr>
        <w:t>○○○○</w:t>
      </w:r>
    </w:p>
    <w:p w14:paraId="70B41537"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006BBCAC" w14:textId="4807DCF2"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第７条　（業務指揮）</w:t>
      </w:r>
    </w:p>
    <w:p w14:paraId="4F173077" w14:textId="1523C717"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１　乙は、甲より派遣された派遣労働者が、乙の業務を遂行するにあたり、必要な指揮命令をすることができる。</w:t>
      </w:r>
    </w:p>
    <w:p w14:paraId="106722DD" w14:textId="18998238"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乙は、個別契約に定める就業条件等に違反して、派遣労働者を使用してはならない。</w:t>
      </w:r>
    </w:p>
    <w:p w14:paraId="36565BBF"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5FB132E1" w14:textId="54254F0C"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第８条　（安全、衛生）</w:t>
      </w:r>
    </w:p>
    <w:p w14:paraId="26DD2B98" w14:textId="2A0A86CE" w:rsidR="00667E7C" w:rsidRP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乙は、派遣労働者が業務に従事するにあたり、生命、身体の安全及び衛生に配慮する義務を負う。</w:t>
      </w:r>
    </w:p>
    <w:p w14:paraId="34B8787E"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0DDE31AD" w14:textId="70E24D32"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第９条　（便宜供与）</w:t>
      </w:r>
    </w:p>
    <w:p w14:paraId="44B10CF6" w14:textId="46129FC8" w:rsidR="00667E7C" w:rsidRP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乙は、派遣労働者に対し、乙の従業員が利用する診療所、食堂その他の施設又は設備について、乙の従業員と同様の条件で利用することができるよう便宜を図るものとする。</w:t>
      </w:r>
    </w:p>
    <w:p w14:paraId="37B9D362"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574B1D18" w14:textId="53888742"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第１０条　（苦情処理）</w:t>
      </w:r>
    </w:p>
    <w:p w14:paraId="06CE5C0F" w14:textId="6EEF195C"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１　本契約における甲及び乙の苦情処理の申出先は以下のとおりとする。</w:t>
      </w:r>
    </w:p>
    <w:p w14:paraId="35AE5E7A" w14:textId="078A1273"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667E7C">
        <w:rPr>
          <w:rFonts w:ascii="ＭＳ 明朝" w:eastAsia="ＭＳ 明朝" w:hAnsi="ＭＳ 明朝" w:cs="MNewsGPro-Light" w:hint="eastAsia"/>
          <w:color w:val="000000"/>
          <w:kern w:val="0"/>
          <w:szCs w:val="21"/>
        </w:rPr>
        <w:t xml:space="preserve">甲：派遣事業部主任　○○○○　　</w:t>
      </w:r>
      <w:r>
        <w:rPr>
          <w:rFonts w:ascii="ＭＳ 明朝" w:eastAsia="ＭＳ 明朝" w:hAnsi="ＭＳ 明朝" w:cs="MNewsGPro-Light" w:hint="eastAsia"/>
          <w:color w:val="000000"/>
          <w:kern w:val="0"/>
          <w:szCs w:val="21"/>
        </w:rPr>
        <w:t>ＴＥＬ</w:t>
      </w:r>
      <w:r w:rsidRPr="00667E7C">
        <w:rPr>
          <w:rFonts w:ascii="ＭＳ 明朝" w:eastAsia="ＭＳ 明朝" w:hAnsi="ＭＳ 明朝" w:cs="MNewsGPro-Light"/>
          <w:color w:val="000000"/>
          <w:kern w:val="0"/>
          <w:szCs w:val="21"/>
        </w:rPr>
        <w:t xml:space="preserve"> </w:t>
      </w:r>
      <w:r w:rsidRPr="00667E7C">
        <w:rPr>
          <w:rFonts w:ascii="ＭＳ 明朝" w:eastAsia="ＭＳ 明朝" w:hAnsi="ＭＳ 明朝" w:cs="MNewsGPro-Light" w:hint="eastAsia"/>
          <w:color w:val="000000"/>
          <w:kern w:val="0"/>
          <w:szCs w:val="21"/>
        </w:rPr>
        <w:t>○○○○</w:t>
      </w:r>
    </w:p>
    <w:p w14:paraId="7D6B3C8B" w14:textId="30059A12"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 xml:space="preserve">　</w:t>
      </w:r>
      <w:r>
        <w:rPr>
          <w:rFonts w:ascii="ＭＳ 明朝" w:eastAsia="ＭＳ 明朝" w:hAnsi="ＭＳ 明朝" w:cs="MNewsGPro-Light" w:hint="eastAsia"/>
          <w:color w:val="000000"/>
          <w:kern w:val="0"/>
          <w:szCs w:val="21"/>
        </w:rPr>
        <w:t xml:space="preserve">　　</w:t>
      </w:r>
      <w:r w:rsidRPr="00667E7C">
        <w:rPr>
          <w:rFonts w:ascii="ＭＳ 明朝" w:eastAsia="ＭＳ 明朝" w:hAnsi="ＭＳ 明朝" w:cs="MNewsGPro-Light" w:hint="eastAsia"/>
          <w:color w:val="000000"/>
          <w:kern w:val="0"/>
          <w:szCs w:val="21"/>
        </w:rPr>
        <w:t xml:space="preserve">乙：○○課主任　　　○○○○　　</w:t>
      </w:r>
      <w:r>
        <w:rPr>
          <w:rFonts w:ascii="ＭＳ 明朝" w:eastAsia="ＭＳ 明朝" w:hAnsi="ＭＳ 明朝" w:cs="MNewsGPro-Light" w:hint="eastAsia"/>
          <w:color w:val="000000"/>
          <w:kern w:val="0"/>
          <w:szCs w:val="21"/>
        </w:rPr>
        <w:t>ＴＥＬ</w:t>
      </w:r>
      <w:r w:rsidRPr="00667E7C">
        <w:rPr>
          <w:rFonts w:ascii="ＭＳ 明朝" w:eastAsia="ＭＳ 明朝" w:hAnsi="ＭＳ 明朝" w:cs="MNewsGPro-Light"/>
          <w:color w:val="000000"/>
          <w:kern w:val="0"/>
          <w:szCs w:val="21"/>
        </w:rPr>
        <w:t xml:space="preserve"> </w:t>
      </w:r>
      <w:r w:rsidRPr="00667E7C">
        <w:rPr>
          <w:rFonts w:ascii="ＭＳ 明朝" w:eastAsia="ＭＳ 明朝" w:hAnsi="ＭＳ 明朝" w:cs="MNewsGPro-Light" w:hint="eastAsia"/>
          <w:color w:val="000000"/>
          <w:kern w:val="0"/>
          <w:szCs w:val="21"/>
        </w:rPr>
        <w:t>○○○○</w:t>
      </w:r>
    </w:p>
    <w:p w14:paraId="624B5D16" w14:textId="61F46B45"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前項に定める者が苦情の申出を受けたときは、甲乙協議のうえ誠意をもって迅速に対</w:t>
      </w:r>
      <w:r w:rsidRPr="00667E7C">
        <w:rPr>
          <w:rFonts w:ascii="ＭＳ 明朝" w:eastAsia="ＭＳ 明朝" w:hAnsi="ＭＳ 明朝" w:cs="MNewsGPro-Light" w:hint="eastAsia"/>
          <w:color w:val="000000"/>
          <w:kern w:val="0"/>
          <w:szCs w:val="21"/>
        </w:rPr>
        <w:lastRenderedPageBreak/>
        <w:t>処に当たるものとする。</w:t>
      </w:r>
    </w:p>
    <w:p w14:paraId="1754E9EB"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003EFCD9" w14:textId="78C421E3"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第１１条　（費用）</w:t>
      </w:r>
    </w:p>
    <w:p w14:paraId="64EBACAA" w14:textId="2F9E97F1" w:rsidR="00667E7C" w:rsidRP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派遣労働者が乙の業務を遂行する際に必要となる、設備利用費、事務費、光熱費及び通信費等の一切の費用は、乙の負担とする。</w:t>
      </w:r>
    </w:p>
    <w:p w14:paraId="5F225F71"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404BF20E" w14:textId="7237BB89"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第１２条　（守秘義務）</w:t>
      </w:r>
    </w:p>
    <w:p w14:paraId="0C4EFD21" w14:textId="5825C994"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１　甲及び乙は、本契約期間中はもとより終了後も、本契約に基づき相手方から開示された情報を守秘し、第三者に開示してはならない。</w:t>
      </w:r>
    </w:p>
    <w:p w14:paraId="032A88F9" w14:textId="77777777" w:rsid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前項の守秘義務は、開示された情報が以下のいずれかに該当する場合には適用しない。</w:t>
      </w:r>
    </w:p>
    <w:p w14:paraId="17CEA13D" w14:textId="11D56D23"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①　公知の事実又は当事者の責に帰すべき事由によらずして公知となった事実</w:t>
      </w:r>
    </w:p>
    <w:p w14:paraId="6D0C66B1" w14:textId="77777777"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②　第三者から適法に取得した事実</w:t>
      </w:r>
    </w:p>
    <w:p w14:paraId="0FCC83B9" w14:textId="77777777"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③　開示の時点で保有していた事実</w:t>
      </w:r>
    </w:p>
    <w:p w14:paraId="1ABD9B86" w14:textId="43C87F6E"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④　法令、政府機関、裁判所の命令により開示が義務付けられた事実</w:t>
      </w:r>
    </w:p>
    <w:p w14:paraId="4DDF8ACF"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77042696" w14:textId="7DCD73C7"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第１３条　（解除）</w:t>
      </w:r>
    </w:p>
    <w:p w14:paraId="7E6C7C3C" w14:textId="6AFC753A"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１　甲又は乙が以下の各号のいずれかに該当したときは、相手方は催告及び自己の債務の履行の提供をしないで直ちに本契約の全部又は一部を解除することができる。なお、この場合でも損害賠償の請求を妨げない。</w:t>
      </w:r>
    </w:p>
    <w:p w14:paraId="22E705CE" w14:textId="77777777"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①　本契約の一つにでも違反したとき</w:t>
      </w:r>
    </w:p>
    <w:p w14:paraId="26391CDF" w14:textId="722A2442" w:rsidR="00667E7C" w:rsidRPr="00667E7C" w:rsidRDefault="00667E7C" w:rsidP="00667E7C">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②　一般労働者派遣事業の許可を取り消されもしくは事業停止命令を受け、又はその有効期間の更新ができなかったとき</w:t>
      </w:r>
    </w:p>
    <w:p w14:paraId="54DA6B9D" w14:textId="72DE5A5A" w:rsidR="00667E7C" w:rsidRPr="00667E7C" w:rsidRDefault="00667E7C" w:rsidP="00667E7C">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③　差押、仮差押、仮処分、強制執行、担保権の実行としての競売、租税滞納処分その他これらに準じる手続きが開始されたとき</w:t>
      </w:r>
    </w:p>
    <w:p w14:paraId="12A0EBDF" w14:textId="573D30EB"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④　破産、民事再生、会社更生又は特別清算の手続開始等の申立てがなされたとき</w:t>
      </w:r>
    </w:p>
    <w:p w14:paraId="0D3EBD82" w14:textId="77777777" w:rsidR="00667E7C" w:rsidRDefault="00667E7C" w:rsidP="00667E7C">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⑤　自ら振り出し又は引き受けた手形もしくは小切手が１回でも不渡りとなったとき、又は支払停止状態に至ったとき</w:t>
      </w:r>
    </w:p>
    <w:p w14:paraId="0AB8D498" w14:textId="3AF8E976" w:rsidR="00667E7C" w:rsidRPr="00667E7C" w:rsidRDefault="00667E7C" w:rsidP="00667E7C">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⑥　合併による消滅、資本の減少、営業の廃止・変更又は解散決議がなされたとき</w:t>
      </w:r>
    </w:p>
    <w:p w14:paraId="46B8051D" w14:textId="7A212769" w:rsidR="00667E7C" w:rsidRPr="00667E7C" w:rsidRDefault="00667E7C" w:rsidP="00667E7C">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⑦　その他、支払能力の不安又は背信的行為の存在等、本契約を継続することが著しく困難な事情が生じたとき</w:t>
      </w:r>
    </w:p>
    <w:p w14:paraId="06F04FCF" w14:textId="2C905253"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乙は、派遣労働者の国籍、信条、性別、社会的身分又は派遣労働者が労働組合の正当</w:t>
      </w:r>
      <w:r w:rsidRPr="00667E7C">
        <w:rPr>
          <w:rFonts w:ascii="ＭＳ 明朝" w:eastAsia="ＭＳ 明朝" w:hAnsi="ＭＳ 明朝" w:cs="MNewsGPro-Light" w:hint="eastAsia"/>
          <w:color w:val="000000"/>
          <w:kern w:val="0"/>
          <w:szCs w:val="21"/>
        </w:rPr>
        <w:lastRenderedPageBreak/>
        <w:t>な行為を行ったことを理由として、本契約及び個別契約を解除することはできない。</w:t>
      </w:r>
    </w:p>
    <w:p w14:paraId="448D86B4" w14:textId="37B2F6D8"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３　乙が、自己の都合により、派遣期間満了前に本契約を解除するときは、以下の各号の義務を負う。</w:t>
      </w:r>
    </w:p>
    <w:p w14:paraId="01C03801" w14:textId="67B49B40"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①　解除の３０日以上前に甲及び派遣労働者に対し、解除の申入れをすること</w:t>
      </w:r>
    </w:p>
    <w:p w14:paraId="65EAB274" w14:textId="16B4DDD7" w:rsidR="00667E7C" w:rsidRPr="00667E7C" w:rsidRDefault="00667E7C" w:rsidP="00667E7C">
      <w:pPr>
        <w:autoSpaceDE w:val="0"/>
        <w:autoSpaceDN w:val="0"/>
        <w:adjustRightInd w:val="0"/>
        <w:ind w:leftChars="200" w:left="84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②　派遣労働者に対し、解除日から派遣期間満了日までの賃金の半額に相当する額の賠償金を支払うこと</w:t>
      </w:r>
    </w:p>
    <w:p w14:paraId="0DEF99B5" w14:textId="33AF30B0"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③　派遣労働者に対し、書面により本契約解除の理由を明示すること</w:t>
      </w:r>
    </w:p>
    <w:p w14:paraId="34A2B2B1" w14:textId="4CFA7028"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４　甲及び乙は、派遣労働者の責に帰すべき事由なしに、派遣期間満了前に本契約が解除されるときは、派遣労働者の新たな就業機会を確保するよう努め、新たな就業機会を確保できないときは、甲乙は、本契約の解除に伴う派遣労働者への休業手当、その他の費用の負担につき協議して定める。</w:t>
      </w:r>
    </w:p>
    <w:p w14:paraId="7B4736FD"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60AE0737" w14:textId="180B0EE5"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第１４条　（損害賠償）</w:t>
      </w:r>
    </w:p>
    <w:p w14:paraId="487E42B3" w14:textId="2905C5AA"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１　派遣業務の遂行にあたり、派遣労働者が故意又は過失により乙に損害を与えた場合、甲は乙に、その生じた損害を賠償するものとする。ただし、その損害が乙の派遣労働者に対する指揮命令等によって生じたと認められる場合にはその限りではない。</w:t>
      </w:r>
    </w:p>
    <w:p w14:paraId="406A82F3" w14:textId="5A369D88"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前項の場合において、その発生した損害が、派遣労働者の故意又は過失と、乙の派遣労働者に対する指揮命令等の双方に起因するときは、甲と乙は、協議のうえ、当該損害の負担割合を決めるものとする。</w:t>
      </w:r>
    </w:p>
    <w:p w14:paraId="30476474"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512E81B6" w14:textId="7C464EBB"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第１５条　（遅延損害金）</w:t>
      </w:r>
    </w:p>
    <w:p w14:paraId="7CEFC749" w14:textId="6709FA92" w:rsidR="00667E7C" w:rsidRP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乙が本契約又は個別契約に基づく金銭債務の支払いを遅延したときは、乙は甲に対し、支払期日の翌日から支払済みに至るまで、年１４．６％（年３６５日日割計算）の割合による遅延損害金を支払うものとする。</w:t>
      </w:r>
    </w:p>
    <w:p w14:paraId="6B78A6C2"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15BD3176" w14:textId="04DE9EA4"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第１６条　（契約期間）</w:t>
      </w:r>
    </w:p>
    <w:p w14:paraId="5149B2E8" w14:textId="2DCBD3CD" w:rsidR="00667E7C" w:rsidRP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本契約の有効期間は、令和○年○月○日から令和○年○月○日までとし、期間満了の１か月前までに甲乙いずれからも書面による異議がなされないときには、本契約は期間満了の翌日から起算して、同一内容にて更に１年間延長されるものとし、それ以後も同様とする。</w:t>
      </w:r>
    </w:p>
    <w:p w14:paraId="4A43D375"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136161C0" w14:textId="7F891DA9"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第１７条　（反社会的勢力の排除）</w:t>
      </w:r>
    </w:p>
    <w:p w14:paraId="5C11DFB5" w14:textId="21C2A3CC"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lastRenderedPageBreak/>
        <w:t>１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14:paraId="34BFF819" w14:textId="77777777"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①　反社会的勢力に自己の名義を利用させること</w:t>
      </w:r>
    </w:p>
    <w:p w14:paraId="12F546C8" w14:textId="43127F6F" w:rsidR="00667E7C" w:rsidRPr="00667E7C" w:rsidRDefault="00667E7C" w:rsidP="00667E7C">
      <w:pPr>
        <w:autoSpaceDE w:val="0"/>
        <w:autoSpaceDN w:val="0"/>
        <w:adjustRightInd w:val="0"/>
        <w:ind w:firstLineChars="200" w:firstLine="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②　反社会的勢力が経営を実質的に支配していると認められる関係を有すること</w:t>
      </w:r>
    </w:p>
    <w:p w14:paraId="010034A8" w14:textId="37AF9340"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２　甲又は乙は、前項の一つにでも違反することが判明したときは、何らの催告を要せず、本契約を解除することができる。</w:t>
      </w:r>
    </w:p>
    <w:p w14:paraId="78F65219" w14:textId="043A5ACB" w:rsidR="00667E7C" w:rsidRPr="00667E7C" w:rsidRDefault="00667E7C" w:rsidP="00667E7C">
      <w:pPr>
        <w:autoSpaceDE w:val="0"/>
        <w:autoSpaceDN w:val="0"/>
        <w:adjustRightInd w:val="0"/>
        <w:ind w:left="420" w:hangingChars="200" w:hanging="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３　本条の規定により本契約が解除された場合には、解除された者は、解除により生じる損害について、その相手方に対し一切の請求を行わない。</w:t>
      </w:r>
    </w:p>
    <w:p w14:paraId="6BB093FB"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1CB8901B" w14:textId="4DB9CB14"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第１８条　（協議解決）</w:t>
      </w:r>
    </w:p>
    <w:p w14:paraId="334E5E35" w14:textId="77777777" w:rsid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本契約に定めのない事項又は本契約の解釈について疑義が生じたときは、甲乙誠意をもって協議のうえ解決する。</w:t>
      </w:r>
    </w:p>
    <w:p w14:paraId="4E26B1F5" w14:textId="77777777" w:rsidR="00667E7C" w:rsidRDefault="00667E7C" w:rsidP="00667E7C">
      <w:pPr>
        <w:autoSpaceDE w:val="0"/>
        <w:autoSpaceDN w:val="0"/>
        <w:adjustRightInd w:val="0"/>
        <w:jc w:val="left"/>
        <w:rPr>
          <w:rFonts w:ascii="ＭＳ 明朝" w:eastAsia="ＭＳ 明朝" w:hAnsi="ＭＳ 明朝" w:cs="ShinGoPro-Medium"/>
          <w:color w:val="000000"/>
          <w:kern w:val="0"/>
          <w:szCs w:val="21"/>
        </w:rPr>
      </w:pPr>
    </w:p>
    <w:p w14:paraId="2CE14869" w14:textId="6080F43D" w:rsidR="00667E7C" w:rsidRPr="00667E7C" w:rsidRDefault="00667E7C" w:rsidP="00667E7C">
      <w:pPr>
        <w:autoSpaceDE w:val="0"/>
        <w:autoSpaceDN w:val="0"/>
        <w:adjustRightInd w:val="0"/>
        <w:jc w:val="left"/>
        <w:rPr>
          <w:rFonts w:ascii="ＭＳ 明朝" w:eastAsia="ＭＳ 明朝" w:hAnsi="ＭＳ 明朝" w:cs="ShinGoPro-Medium"/>
          <w:color w:val="000000"/>
          <w:kern w:val="0"/>
          <w:szCs w:val="21"/>
        </w:rPr>
      </w:pPr>
      <w:r w:rsidRPr="00667E7C">
        <w:rPr>
          <w:rFonts w:ascii="ＭＳ 明朝" w:eastAsia="ＭＳ 明朝" w:hAnsi="ＭＳ 明朝" w:cs="ShinGoPro-Medium" w:hint="eastAsia"/>
          <w:color w:val="000000"/>
          <w:kern w:val="0"/>
          <w:szCs w:val="21"/>
        </w:rPr>
        <w:t>第１９条　（合意管轄）</w:t>
      </w:r>
    </w:p>
    <w:p w14:paraId="401634A6" w14:textId="5659D996" w:rsidR="00667E7C" w:rsidRPr="00667E7C" w:rsidRDefault="00667E7C" w:rsidP="00667E7C">
      <w:pPr>
        <w:autoSpaceDE w:val="0"/>
        <w:autoSpaceDN w:val="0"/>
        <w:adjustRightInd w:val="0"/>
        <w:ind w:leftChars="200" w:left="4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甲及び乙は、本契約に関し裁判上の紛争が生じたときは、訴額等に応じ、東京簡易裁判所又は東京地方裁判所を専属的合意管轄裁判所とすることに合意する。</w:t>
      </w:r>
    </w:p>
    <w:p w14:paraId="3CDFC24B" w14:textId="77777777" w:rsidR="00667E7C" w:rsidRDefault="00667E7C" w:rsidP="00667E7C">
      <w:pPr>
        <w:autoSpaceDE w:val="0"/>
        <w:autoSpaceDN w:val="0"/>
        <w:adjustRightInd w:val="0"/>
        <w:jc w:val="left"/>
        <w:rPr>
          <w:rFonts w:ascii="ＭＳ 明朝" w:eastAsia="ＭＳ 明朝" w:hAnsi="ＭＳ 明朝" w:cs="MNewsGPro-Light"/>
          <w:color w:val="000000"/>
          <w:kern w:val="0"/>
          <w:szCs w:val="21"/>
        </w:rPr>
      </w:pPr>
    </w:p>
    <w:p w14:paraId="7B590F1F" w14:textId="6F2D9A13"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 xml:space="preserve">　本契約締結の証として、本契約書２通を作成し、甲乙相互に署名又は記名・捺印のうえ、各１通を保有することとする。</w:t>
      </w:r>
    </w:p>
    <w:p w14:paraId="2324582E" w14:textId="77777777" w:rsidR="00667E7C" w:rsidRDefault="00667E7C" w:rsidP="00667E7C">
      <w:pPr>
        <w:autoSpaceDE w:val="0"/>
        <w:autoSpaceDN w:val="0"/>
        <w:adjustRightInd w:val="0"/>
        <w:jc w:val="left"/>
        <w:rPr>
          <w:rFonts w:ascii="ＭＳ 明朝" w:eastAsia="ＭＳ 明朝" w:hAnsi="ＭＳ 明朝" w:cs="MNewsGPro-Light"/>
          <w:color w:val="000000"/>
          <w:kern w:val="0"/>
          <w:szCs w:val="21"/>
        </w:rPr>
      </w:pPr>
    </w:p>
    <w:p w14:paraId="22A61D56" w14:textId="437CBB25"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令和　　年　　月　　日</w:t>
      </w:r>
    </w:p>
    <w:p w14:paraId="59C0367F" w14:textId="57ADCC42"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667E7C">
        <w:rPr>
          <w:rFonts w:ascii="ＭＳ 明朝" w:eastAsia="ＭＳ 明朝" w:hAnsi="ＭＳ 明朝" w:cs="MNewsGPro-Light" w:hint="eastAsia"/>
          <w:color w:val="000000"/>
          <w:kern w:val="0"/>
          <w:szCs w:val="21"/>
        </w:rPr>
        <w:t>甲</w:t>
      </w:r>
    </w:p>
    <w:p w14:paraId="3DF78033" w14:textId="1B1DA61B" w:rsidR="00667E7C" w:rsidRPr="00667E7C" w:rsidRDefault="00667E7C" w:rsidP="00667E7C">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Pr="00667E7C">
        <w:rPr>
          <w:rFonts w:ascii="ＭＳ 明朝" w:eastAsia="ＭＳ 明朝" w:hAnsi="ＭＳ 明朝" w:cs="MNewsGPro-Light" w:hint="eastAsia"/>
          <w:color w:val="000000"/>
          <w:kern w:val="0"/>
          <w:szCs w:val="21"/>
        </w:rPr>
        <w:t>㊞</w:t>
      </w:r>
    </w:p>
    <w:p w14:paraId="5AFE0B1A" w14:textId="77777777" w:rsidR="00667E7C" w:rsidRPr="00667E7C" w:rsidRDefault="00667E7C" w:rsidP="00BA6737">
      <w:pPr>
        <w:autoSpaceDE w:val="0"/>
        <w:autoSpaceDN w:val="0"/>
        <w:adjustRightInd w:val="0"/>
        <w:ind w:firstLineChars="2700" w:firstLine="567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（許可番号／届出受理番号）</w:t>
      </w:r>
    </w:p>
    <w:p w14:paraId="5EFCD7D5" w14:textId="77777777" w:rsidR="00667E7C" w:rsidRPr="00667E7C" w:rsidRDefault="00667E7C" w:rsidP="00BA6737">
      <w:pPr>
        <w:autoSpaceDE w:val="0"/>
        <w:autoSpaceDN w:val="0"/>
        <w:adjustRightInd w:val="0"/>
        <w:ind w:firstLineChars="3200" w:firstLine="6720"/>
        <w:jc w:val="left"/>
        <w:rPr>
          <w:rFonts w:ascii="ＭＳ 明朝" w:eastAsia="ＭＳ 明朝" w:hAnsi="ＭＳ 明朝" w:cs="MNewsGPro-Light"/>
          <w:color w:val="000000"/>
          <w:kern w:val="0"/>
          <w:szCs w:val="21"/>
        </w:rPr>
      </w:pPr>
      <w:r w:rsidRPr="00667E7C">
        <w:rPr>
          <w:rFonts w:ascii="ＭＳ 明朝" w:eastAsia="ＭＳ 明朝" w:hAnsi="ＭＳ 明朝" w:cs="MNewsGPro-Light" w:hint="eastAsia"/>
          <w:color w:val="000000"/>
          <w:kern w:val="0"/>
          <w:szCs w:val="21"/>
        </w:rPr>
        <w:t>般○○</w:t>
      </w:r>
      <w:r w:rsidRPr="00667E7C">
        <w:rPr>
          <w:rFonts w:ascii="ＭＳ 明朝" w:eastAsia="ＭＳ 明朝" w:hAnsi="ＭＳ 明朝" w:cs="MNewsGPro-Light"/>
          <w:color w:val="000000"/>
          <w:kern w:val="0"/>
          <w:szCs w:val="21"/>
        </w:rPr>
        <w:t xml:space="preserve"> - </w:t>
      </w:r>
      <w:r w:rsidRPr="00667E7C">
        <w:rPr>
          <w:rFonts w:ascii="ＭＳ 明朝" w:eastAsia="ＭＳ 明朝" w:hAnsi="ＭＳ 明朝" w:cs="MNewsGPro-Light" w:hint="eastAsia"/>
          <w:color w:val="000000"/>
          <w:kern w:val="0"/>
          <w:szCs w:val="21"/>
        </w:rPr>
        <w:t>○○○</w:t>
      </w:r>
    </w:p>
    <w:p w14:paraId="24F0FC18" w14:textId="17A9FC4D" w:rsidR="00667E7C" w:rsidRPr="00667E7C" w:rsidRDefault="00BA6737" w:rsidP="00667E7C">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00667E7C" w:rsidRPr="00667E7C">
        <w:rPr>
          <w:rFonts w:ascii="ＭＳ 明朝" w:eastAsia="ＭＳ 明朝" w:hAnsi="ＭＳ 明朝" w:cs="MNewsGPro-Light" w:hint="eastAsia"/>
          <w:color w:val="000000"/>
          <w:kern w:val="0"/>
          <w:szCs w:val="21"/>
        </w:rPr>
        <w:t>乙</w:t>
      </w:r>
    </w:p>
    <w:p w14:paraId="1ADF2DD2" w14:textId="3E4C49CB" w:rsidR="00667E7C" w:rsidRPr="00667E7C" w:rsidRDefault="00BA6737" w:rsidP="00667E7C">
      <w:pPr>
        <w:autoSpaceDE w:val="0"/>
        <w:autoSpaceDN w:val="0"/>
        <w:adjustRightInd w:val="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 xml:space="preserve">　　　　　　　　　　　　　　　　　　　　　　　　　　　　　　　　　　　　　　　</w:t>
      </w:r>
      <w:r w:rsidR="00667E7C" w:rsidRPr="00667E7C">
        <w:rPr>
          <w:rFonts w:ascii="ＭＳ 明朝" w:eastAsia="ＭＳ 明朝" w:hAnsi="ＭＳ 明朝" w:cs="MNewsGPro-Light" w:hint="eastAsia"/>
          <w:color w:val="000000"/>
          <w:kern w:val="0"/>
          <w:szCs w:val="21"/>
        </w:rPr>
        <w:t>㊞</w:t>
      </w:r>
    </w:p>
    <w:sectPr w:rsidR="00667E7C" w:rsidRPr="00667E7C" w:rsidSect="00C5278F">
      <w:pgSz w:w="11906" w:h="16838"/>
      <w:pgMar w:top="1985" w:right="1701" w:bottom="1701" w:left="1701"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00CC" w14:textId="77777777" w:rsidR="006246E7" w:rsidRDefault="006246E7" w:rsidP="00C5278F">
      <w:r>
        <w:separator/>
      </w:r>
    </w:p>
  </w:endnote>
  <w:endnote w:type="continuationSeparator" w:id="0">
    <w:p w14:paraId="1E336FD9" w14:textId="77777777" w:rsidR="006246E7" w:rsidRDefault="006246E7" w:rsidP="00C5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MNewsGPro-Light">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5074" w14:textId="77777777" w:rsidR="006246E7" w:rsidRDefault="006246E7" w:rsidP="00C5278F">
      <w:r>
        <w:separator/>
      </w:r>
    </w:p>
  </w:footnote>
  <w:footnote w:type="continuationSeparator" w:id="0">
    <w:p w14:paraId="77C10E4C" w14:textId="77777777" w:rsidR="006246E7" w:rsidRDefault="006246E7" w:rsidP="00C5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1"/>
    <w:rsid w:val="0006334C"/>
    <w:rsid w:val="00067AE4"/>
    <w:rsid w:val="000E2402"/>
    <w:rsid w:val="00121853"/>
    <w:rsid w:val="001E337B"/>
    <w:rsid w:val="001E3A19"/>
    <w:rsid w:val="00283FA8"/>
    <w:rsid w:val="002C1007"/>
    <w:rsid w:val="004A402E"/>
    <w:rsid w:val="004F13AD"/>
    <w:rsid w:val="00520B4D"/>
    <w:rsid w:val="00521421"/>
    <w:rsid w:val="006246E7"/>
    <w:rsid w:val="00667E7C"/>
    <w:rsid w:val="007154CA"/>
    <w:rsid w:val="009C05E2"/>
    <w:rsid w:val="00B67135"/>
    <w:rsid w:val="00BA6737"/>
    <w:rsid w:val="00C0515E"/>
    <w:rsid w:val="00C5278F"/>
    <w:rsid w:val="00CB1B1E"/>
    <w:rsid w:val="00CB357E"/>
    <w:rsid w:val="00E2354D"/>
    <w:rsid w:val="00F07043"/>
    <w:rsid w:val="00F8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8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78F"/>
    <w:pPr>
      <w:tabs>
        <w:tab w:val="center" w:pos="4252"/>
        <w:tab w:val="right" w:pos="8504"/>
      </w:tabs>
      <w:snapToGrid w:val="0"/>
    </w:pPr>
  </w:style>
  <w:style w:type="character" w:customStyle="1" w:styleId="a4">
    <w:name w:val="ヘッダー (文字)"/>
    <w:basedOn w:val="a0"/>
    <w:link w:val="a3"/>
    <w:uiPriority w:val="99"/>
    <w:rsid w:val="00C5278F"/>
  </w:style>
  <w:style w:type="paragraph" w:styleId="a5">
    <w:name w:val="footer"/>
    <w:basedOn w:val="a"/>
    <w:link w:val="a6"/>
    <w:uiPriority w:val="99"/>
    <w:unhideWhenUsed/>
    <w:rsid w:val="00C5278F"/>
    <w:pPr>
      <w:tabs>
        <w:tab w:val="center" w:pos="4252"/>
        <w:tab w:val="right" w:pos="8504"/>
      </w:tabs>
      <w:snapToGrid w:val="0"/>
    </w:pPr>
  </w:style>
  <w:style w:type="character" w:customStyle="1" w:styleId="a6">
    <w:name w:val="フッター (文字)"/>
    <w:basedOn w:val="a0"/>
    <w:link w:val="a5"/>
    <w:uiPriority w:val="99"/>
    <w:rsid w:val="00C5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4F9B-3888-46CE-89C1-5C487BA3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2021-12-22T05:28:00Z</dcterms:created>
  <dcterms:modified xsi:type="dcterms:W3CDTF">2021-12-22T05:28:00Z</dcterms:modified>
</cp:coreProperties>
</file>